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A" w:rsidRPr="00E52F1A" w:rsidRDefault="00E52F1A" w:rsidP="00E52F1A">
      <w:pPr>
        <w:numPr>
          <w:ilvl w:val="1"/>
          <w:numId w:val="4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Годовой план </w:t>
      </w:r>
      <w:proofErr w:type="spellStart"/>
      <w:r w:rsidRPr="00E52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воспитательно</w:t>
      </w:r>
      <w:proofErr w:type="spellEnd"/>
      <w:r w:rsidRPr="00E52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-образовательной работы</w:t>
      </w:r>
    </w:p>
    <w:p w:rsidR="00E52F1A" w:rsidRPr="00E52F1A" w:rsidRDefault="00E52F1A" w:rsidP="00E52F1A">
      <w:pPr>
        <w:suppressAutoHyphens/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2013 – 2014  учебный год</w:t>
      </w:r>
    </w:p>
    <w:p w:rsidR="00E52F1A" w:rsidRPr="00E52F1A" w:rsidRDefault="00E52F1A" w:rsidP="00E52F1A">
      <w:pPr>
        <w:suppressAutoHyphens/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2F1A" w:rsidRPr="00E52F1A" w:rsidRDefault="00E52F1A" w:rsidP="00E52F1A">
      <w:pPr>
        <w:suppressAutoHyphens/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52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</w:p>
    <w:p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A" w:rsidRPr="00E52F1A" w:rsidRDefault="00E52F1A" w:rsidP="00E52F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Продолжить работу по сохранению и укреплению здоровья детей через комплексный подход, посредством интеграции образовательных областей.</w:t>
      </w:r>
    </w:p>
    <w:p w:rsidR="00E52F1A" w:rsidRPr="00E52F1A" w:rsidRDefault="00E52F1A" w:rsidP="00E52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A" w:rsidRPr="00E52F1A" w:rsidRDefault="00E52F1A" w:rsidP="00E5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</w:t>
      </w:r>
      <w:proofErr w:type="spellStart"/>
      <w:r w:rsidRPr="00E52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5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образовательную работу в ДОУ по образовательной области «Коммуникация» посредством произведений художественной литературы.</w:t>
      </w:r>
    </w:p>
    <w:p w:rsidR="00E52F1A" w:rsidRPr="00E52F1A" w:rsidRDefault="00E52F1A" w:rsidP="00E5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A" w:rsidRPr="00E52F1A" w:rsidRDefault="00E52F1A" w:rsidP="00E5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Систематизировать знания педагогов по развитию познавательно-исследовательской  деятельности детей через организацию детского экспериментирования.</w:t>
      </w:r>
    </w:p>
    <w:p w:rsidR="00E52F1A" w:rsidRPr="00E52F1A" w:rsidRDefault="00E52F1A" w:rsidP="00E52F1A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2F1A" w:rsidRPr="00E52F1A" w:rsidRDefault="00E52F1A" w:rsidP="00E52F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73"/>
        <w:gridCol w:w="1291"/>
        <w:gridCol w:w="2046"/>
        <w:gridCol w:w="1385"/>
      </w:tblGrid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   исполнения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Ответственные 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за исполнение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E52F1A" w:rsidRPr="00E52F1A" w:rsidTr="00285DB4">
        <w:trPr>
          <w:trHeight w:val="319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91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кадрами</w:t>
            </w: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u w:val="single"/>
                <w:lang w:eastAsia="ru-RU"/>
              </w:rPr>
              <w:t>Повышение квалификации педагогов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Совершенствовать профессиональное мастерство путем самообразования (иметь индивидуальный план самообразования).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участие в МО, семинарах, курсах.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аттестации педагогических работников.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Направлять на курсы повышения квалификации 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300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91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Производственные совещания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300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1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Малые аппаратные совещания</w:t>
            </w: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Знакомство педагогов с планом работы на текущий месяц.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 в течени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Знакомство с новыми правовыми документами Министерство образования Российской Федерации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административно-хозяйственных вопросов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Борисова И.П.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91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Консультации для сотрудников: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документов СанПиН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89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Этика профессионального поведения в ДОУ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90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91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Организовать и провести  праздники и вечера отдыха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744"/>
        </w:trPr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tabs>
                <w:tab w:val="num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дошкольного работника</w:t>
            </w:r>
          </w:p>
          <w:p w:rsidR="00E52F1A" w:rsidRPr="00E52F1A" w:rsidRDefault="00E52F1A" w:rsidP="00E52F1A">
            <w:pPr>
              <w:tabs>
                <w:tab w:val="num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27.09.12г.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профком ДОУ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tabs>
                <w:tab w:val="num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Новый год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профком ДОУ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57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073" w:type="dxa"/>
            <w:shd w:val="clear" w:color="auto" w:fill="auto"/>
          </w:tcPr>
          <w:p w:rsidR="00E52F1A" w:rsidRPr="00E52F1A" w:rsidRDefault="00E52F1A" w:rsidP="00E52F1A">
            <w:pPr>
              <w:tabs>
                <w:tab w:val="num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Марта</w:t>
            </w:r>
          </w:p>
        </w:tc>
        <w:tc>
          <w:tcPr>
            <w:tcW w:w="129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121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профком ДОУ</w:t>
            </w:r>
          </w:p>
        </w:tc>
        <w:tc>
          <w:tcPr>
            <w:tcW w:w="1428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1"/>
        <w:gridCol w:w="141"/>
        <w:gridCol w:w="5387"/>
        <w:gridCol w:w="60"/>
        <w:gridCol w:w="27"/>
        <w:gridCol w:w="1438"/>
        <w:gridCol w:w="18"/>
        <w:gridCol w:w="16"/>
        <w:gridCol w:w="22"/>
        <w:gridCol w:w="1537"/>
        <w:gridCol w:w="250"/>
        <w:gridCol w:w="33"/>
        <w:gridCol w:w="143"/>
        <w:gridCol w:w="566"/>
      </w:tblGrid>
      <w:tr w:rsidR="00E52F1A" w:rsidRPr="00E52F1A" w:rsidTr="00285DB4">
        <w:trPr>
          <w:trHeight w:val="340"/>
        </w:trPr>
        <w:tc>
          <w:tcPr>
            <w:tcW w:w="649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99" w:type="dxa"/>
            <w:gridSpan w:val="1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E52F1A" w:rsidRPr="00E52F1A" w:rsidTr="00285DB4">
        <w:trPr>
          <w:trHeight w:val="340"/>
        </w:trPr>
        <w:tc>
          <w:tcPr>
            <w:tcW w:w="649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9" w:type="dxa"/>
            <w:gridSpan w:val="1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Педсоветы</w:t>
            </w:r>
          </w:p>
        </w:tc>
      </w:tr>
      <w:tr w:rsidR="00E52F1A" w:rsidRPr="00E52F1A" w:rsidTr="00285DB4">
        <w:trPr>
          <w:trHeight w:val="1420"/>
        </w:trPr>
        <w:tc>
          <w:tcPr>
            <w:tcW w:w="649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готовности ДОУ к началу 2013-2014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плана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на 2013-2014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инструкции по охране жизни и здоровья детей;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расписания непосредственной образовательной деятельности и планов работы с детьми;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планов работы с детьми по дополнительному образованию.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Борисова И.П.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tabs>
                <w:tab w:val="num" w:pos="-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познавательн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исследовательской деятельности дошкольников через организацию детского экспериментирования»</w:t>
            </w:r>
          </w:p>
          <w:p w:rsidR="00E52F1A" w:rsidRPr="00E52F1A" w:rsidRDefault="00E52F1A" w:rsidP="00E52F1A">
            <w:pPr>
              <w:tabs>
                <w:tab w:val="num" w:pos="-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Систематизация знаний педагогов по развитию познавательно – исследовательской деятельности детей, совершенствование педагогического мастерства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речи и речевого общения детей посредством произведений художественной литературы»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эффективность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в ДОУ по развитию речи и речевого общения детей посредством произведений художественной литературы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работы за 2013-2014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педагогический анализ итогов в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работе за год;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заболевания детей за учебный год;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на летний оздоровительный период;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отчеты воспитателей по самообразованию;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инструкции по охране жизни и здоровья детей на теплый период года.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Семинары – практикумы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познавательных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интересов детей, через познавательно – исследовательскую деятельность»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Афанасьева Л.П.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Сысоева Г.А.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780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«Любовь к книге»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Пятакова И.Ю.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Гринёва С.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КОНСУЛЬТАЦИИ: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«Документация воспитателя»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(оформление, содержание и т.д.)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895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Психологический тренинг: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«Улучшение  психологического самочувствия воспитателя в ДОУ»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07"/>
        </w:trPr>
        <w:tc>
          <w:tcPr>
            <w:tcW w:w="710" w:type="dxa"/>
            <w:gridSpan w:val="2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Психологическая игра: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«Конфликта не будет»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29"/>
        </w:trPr>
        <w:tc>
          <w:tcPr>
            <w:tcW w:w="710" w:type="dxa"/>
            <w:gridSpan w:val="2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психологического комфорта в группах детского сада»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506"/>
        </w:trPr>
        <w:tc>
          <w:tcPr>
            <w:tcW w:w="710" w:type="dxa"/>
            <w:gridSpan w:val="2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эмоционального интеллекта в работе педагога»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условий для прогулок на участке детского сада»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Тиунова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Н.А.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Пересунько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Значение подвижных игр в физическом здоровье детей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Темп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о-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ритмическая организация и интонационная выразительность детской речи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Взаимодействие воспитателя и музыкального руководителя в решении задач музыкального воспитания в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681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 по оздоровлению детского организма в летний период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09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3.8.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Риски и проблемы при введении ФГОС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Неделя профессионального мастерства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(коллективные просмотры)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просмотр непосредственно образовательной деятельности: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Образовательная область «Познание»     все  группы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Образовательная область «Музыкальная деятельность»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Образовательная область «Коммуникация»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Образовательная область «Чтение художественной литературы»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Неделя педагогического творчества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педагогического коллектива по экспериментальной деятельности в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Организация кружковой и студийной работы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(приложение №2 к годовому плану)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Неделя творчества в детском саду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«Мой любимый воспитатель»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«Здравствуй, Новый год»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«Бравые солдаты» (ко Дню Защиты Отечества)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«Милые мамочки»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«Мир, в котором мы живем» (Ко Дню Земли)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7.6.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«Планета - детства» (Ко Дню Защиты Детей)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Выставки детских работ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Поделки из природного материала: «Осенняя фантазия»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Оригинальное украшение групп «Новый год на порог»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Выставка Кружка «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Очумелые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ручки»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Пересунько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Медико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– педагогические совещания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адаптации в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Заболеваемость в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Ноябрь,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10.1.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Спортивные  праздники.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Проводы зимы»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670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Летний спортивный праздник «Здравствуй лето!»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Спортивные конкурсы.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Неделя здоровья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 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«За, Россию!»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11.3..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здоровья»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Физкультурные развлечения.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«Зайчик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и-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задавайчики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«Здравствуй, осень»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 лесной полянке»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Парад юных физкультурников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«Цирк»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«Зов джунглей»</w:t>
            </w: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«На севере»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«Зима для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ловких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сильных, смелых»</w:t>
            </w: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«Ах, как весело зимой!»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Зимняя олимпиада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«Льдинки-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холодинки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«Рыцарский турнир»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зоопарке»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12.14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гости к доктору Айболиту»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12.15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здоровья «Путешествие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страну здоровья»</w:t>
            </w: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«В гости к лесным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зверюшкам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«Бегай, прыгай, детвора»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«Разноцветная радуга-дуга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мире народных игр»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Июль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Музыкальные праздники</w:t>
            </w:r>
          </w:p>
        </w:tc>
      </w:tr>
      <w:tr w:rsidR="00E52F1A" w:rsidRPr="00E52F1A" w:rsidTr="00285DB4">
        <w:trPr>
          <w:trHeight w:val="403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Осенний праздник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09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Мамочка любимая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Новый год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Марта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Весенний праздник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364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 в шк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337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Музыкальные развлечения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знаний» - развлечение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Кыцик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Мыцик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- кукольный театр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638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«Круглый год» - развлечение с элементами кукольного театра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гости к нам пришла Матрёшка» - досуг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мире музыкальных инструментов» - развлечение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стране фантазёров» - кукольное представление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«Путешествие колобка» - фольклорный досуг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«Северное сияние» - развлечение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550"/>
        </w:trPr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рождение Зимушки-Зимы» - развлечение для всех групп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Защитника Отечества» - тематический праздник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Хрюшкины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подарки» - кукольный спектакль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«Белый лебедь» - кукольный спектакль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«Озорные каблучки» - танцевальные шоу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«В стране скрипичного ключа» - театрализованное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представление с элементами КВН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14.15.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гости к тетушке Арине»,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14.16.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«Памяти павших будьте достойны» - тематическое развлечение для старших и подготовительных групп</w:t>
            </w:r>
          </w:p>
        </w:tc>
        <w:tc>
          <w:tcPr>
            <w:tcW w:w="1525" w:type="dxa"/>
            <w:gridSpan w:val="3"/>
            <w:vMerge w:val="restart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«Как ребятам не попасть злому волку прямо в пасть» - развлечение по ОБЖ для младших и средних групп</w:t>
            </w: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638" w:type="dxa"/>
            <w:gridSpan w:val="1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Дополнительные обще садовые мероприятия и конкурсы</w:t>
            </w: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 «Сервировка стола»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Конкурс «Эти забавные животные»-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 с животными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«Моя бабушка – лучше всех»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рисунки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15.3.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 страшны преграды, если мама рядом» - КВН, посвящен Дню Матери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15.4.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15.5.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смеха «Ералаш»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15.6.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космонавтики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15.7.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семьи»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710" w:type="dxa"/>
            <w:gridSpan w:val="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9638" w:type="dxa"/>
            <w:gridSpan w:val="13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контроля </w:t>
            </w:r>
          </w:p>
        </w:tc>
      </w:tr>
      <w:tr w:rsidR="00E52F1A" w:rsidRPr="00E52F1A" w:rsidTr="00285DB4">
        <w:tc>
          <w:tcPr>
            <w:tcW w:w="10348" w:type="dxa"/>
            <w:gridSpan w:val="15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Тематический контроль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F1A" w:rsidRPr="00E52F1A" w:rsidRDefault="00E52F1A" w:rsidP="00E52F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познавательн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исследовательской деятельности дошкольников через организацию детского экспериментирования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Срок: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F1A" w:rsidRPr="00E52F1A" w:rsidRDefault="00E52F1A" w:rsidP="00E52F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и речевого общения детей посредством произведений художественной литературы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Срок:</w:t>
            </w: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Итоговый контроль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Функциональная готовность детей к обучению в школе.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Срок: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Оперативный контроль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6"/>
              <w:gridCol w:w="567"/>
              <w:gridCol w:w="567"/>
              <w:gridCol w:w="567"/>
              <w:gridCol w:w="595"/>
              <w:gridCol w:w="425"/>
              <w:gridCol w:w="567"/>
              <w:gridCol w:w="567"/>
              <w:gridCol w:w="567"/>
              <w:gridCol w:w="823"/>
              <w:gridCol w:w="850"/>
            </w:tblGrid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Вопросы контроля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IY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YI</w:t>
                  </w: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YIII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Санитарное состояние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питания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инструкции по охране жизни и здоровья детей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правил внутреннего трудового распорядка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режима прогулки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Культурно-гигиенические навыки при одевании и раздевании, </w:t>
                  </w: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 детей навыков самообслуживания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Культурно-гигиенические навыки при умывании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Режим проветривания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закаливающих процедур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книжных уголков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Содержание уголков </w:t>
                  </w: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изодеятельности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природных уголков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физкультурных уголков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музыкальных уголков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для сюжетно-ролевых игр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Наличие планов </w:t>
                  </w: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-образовательной работы с детьми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Формы и содержание работы по сотрудничеству с родителями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Соблюдение режима дня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Эффективность утренней гимнастики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 детей культурно-гигиенических навыков во время приёма пищи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Оценка звуковой культуры и грамматического строя речи детей 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 и проведение наблюдения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Работа педагога по </w:t>
                  </w: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формирофанию</w:t>
                  </w:r>
                  <w:proofErr w:type="spellEnd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 дошкольников знаний о правилах дорожного движения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Система работы с детьми в уголке природы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Состояние выносного материала для организации труда на прогулке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Ознакомление с флорой и фауной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 детей представлений о сезонных изменениях в природе и труде людей.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E52F1A" w:rsidRPr="00E52F1A" w:rsidTr="00285DB4">
              <w:trPr>
                <w:trHeight w:val="585"/>
              </w:trPr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Педагогические условия в группе для работы с детьми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rPr>
                <w:trHeight w:val="551"/>
              </w:trPr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любознательности и познавательного интереса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rPr>
                <w:trHeight w:val="429"/>
              </w:trPr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Обучение детей рассказыванию  с помощью игрушек и предметов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rPr>
                <w:trHeight w:val="283"/>
              </w:trPr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Пересказ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2F1A" w:rsidRPr="00E52F1A" w:rsidTr="00285DB4">
              <w:trPr>
                <w:trHeight w:val="330"/>
              </w:trPr>
              <w:tc>
                <w:tcPr>
                  <w:tcW w:w="5246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Рассказывание по картинке</w:t>
                  </w: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9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2F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3" w:type="dxa"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52F1A" w:rsidRPr="00E52F1A" w:rsidRDefault="00E52F1A" w:rsidP="00E52F1A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9497" w:type="dxa"/>
            <w:gridSpan w:val="12"/>
            <w:shd w:val="clear" w:color="auto" w:fill="auto"/>
            <w:vAlign w:val="center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взаимодействия с родителями воспитанников</w:t>
            </w: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День открытых дверей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 Ознакомление родителей с деятельностью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 Мир ребенка в условиях сотрудничества родителей и педагогов ДОУ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Общие родительские собрания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Родительские собрания во всех возрастных группах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Консультации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запросу родителей)</w:t>
            </w:r>
          </w:p>
        </w:tc>
      </w:tr>
      <w:tr w:rsidR="00E52F1A" w:rsidRPr="00E52F1A" w:rsidTr="00285DB4">
        <w:trPr>
          <w:trHeight w:val="1404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Консультирование по этапам адаптации детей к детскому саду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92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«Ребёнок и книга»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87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вранье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Я иду пока вру»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  групп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87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«Зарядка – это весело»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Шешукова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09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538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 школу с радостью»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9" w:type="dxa"/>
            <w:gridSpan w:val="7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Коноплёва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Ворожко Т.В.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0"/>
                <w:lang w:val="en-US" w:eastAsia="ru-RU"/>
              </w:rPr>
              <w:t>VI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Arial Black" w:eastAsia="Times New Roman" w:hAnsi="Arial Black" w:cs="Times New Roman"/>
                <w:b/>
                <w:sz w:val="24"/>
                <w:szCs w:val="20"/>
                <w:u w:val="single"/>
                <w:lang w:eastAsia="ru-RU"/>
              </w:rPr>
              <w:t>Административно-хозяйственная работа</w:t>
            </w:r>
          </w:p>
        </w:tc>
      </w:tr>
      <w:tr w:rsidR="00E52F1A" w:rsidRPr="00E52F1A" w:rsidTr="00285DB4">
        <w:trPr>
          <w:trHeight w:val="496"/>
        </w:trPr>
        <w:tc>
          <w:tcPr>
            <w:tcW w:w="10348" w:type="dxa"/>
            <w:gridSpan w:val="15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0"/>
                <w:u w:val="single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6.1. </w:t>
            </w: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изменений и дополнений в действующие Локальные Акты МБДОУ.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новых Локальных Актов МБДОУ.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 – сентябрь 2013г.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приеме ребенка в МБДОУ, на новый календарный год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</w:t>
            </w: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Приведение делопроизводства в соответствие с требованиями ТК РФ.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начало учебного года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статистического отчета, отчета по заболеваемости за 2013 год.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2013г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УТВЕРЖДЕНИЕ:</w:t>
            </w:r>
          </w:p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Плана </w:t>
            </w: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воспитательно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образовательной работы на месяц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001" w:type="dxa"/>
            <w:gridSpan w:val="6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Плана работы с родителями на месяц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001" w:type="dxa"/>
            <w:gridSpan w:val="6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Расписание непосредственно образовательной деятельности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</w:t>
            </w:r>
          </w:p>
        </w:tc>
        <w:tc>
          <w:tcPr>
            <w:tcW w:w="2001" w:type="dxa"/>
            <w:gridSpan w:val="6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Учебный план непосредственно образовательной деятельности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Годовых планов узких специалистов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Циклограмм специалистов МБДОУ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График проведения утренников, развлечений, спортивных мероприятий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numPr>
                <w:ilvl w:val="0"/>
                <w:numId w:val="2"/>
              </w:numPr>
              <w:tabs>
                <w:tab w:val="num" w:pos="6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 работы творческой группы. 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 2013г.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10348" w:type="dxa"/>
            <w:gridSpan w:val="15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6.2. </w:t>
            </w: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штатного расписания, тарификации по МБДОУ.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начало учебного года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Согласование перечня приобретения производственного оборудования, мебели и мягкого инвентаря на подотчет МБДОУ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сметы расходов МБДОУ на  2013 - 2014 год.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начало года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566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10348" w:type="dxa"/>
            <w:gridSpan w:val="15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6.3. Организационные мероприятия</w:t>
            </w: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совещаниях руководителей и управления образования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графику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рабочем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совещаниях управления образования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графику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рабочем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совещаниях 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графику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Ананько Г.В.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рабочем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Планерки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ознакомление с материалами совещаний,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полученными в администрации города;</w:t>
            </w:r>
          </w:p>
          <w:p w:rsidR="00E52F1A" w:rsidRPr="00E52F1A" w:rsidRDefault="00E52F1A" w:rsidP="00E52F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планирование ежемесячной работы в МБДОУ.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года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Ананько Г.В.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Видякина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A" w:rsidRPr="00E52F1A" w:rsidRDefault="00E52F1A" w:rsidP="00E52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r w:rsidRPr="00E52F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рабочем порядке</w:t>
            </w:r>
          </w:p>
        </w:tc>
      </w:tr>
      <w:tr w:rsidR="00E52F1A" w:rsidRPr="00E52F1A" w:rsidTr="00285DB4">
        <w:trPr>
          <w:trHeight w:val="496"/>
        </w:trPr>
        <w:tc>
          <w:tcPr>
            <w:tcW w:w="10348" w:type="dxa"/>
            <w:gridSpan w:val="15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6.4. </w:t>
            </w:r>
            <w:r w:rsidRPr="00E52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Хозяйственные мероприятия</w:t>
            </w: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туалетных комнат в 2-х группах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Частичный ремонт помещений детского сада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Закупить по мере поступления денежных средств мягкий инвентарь, жесткий инвентарь, медикаменты, учебные наглядные пособия, посуду, спецодежду, чистящие и моющие средства.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Завезти песок на игровые участки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необходимые мероприятия по подготовке ДОУ к новому учебному году: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охране труда;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техническому обслуживанию оборудования;</w:t>
            </w:r>
          </w:p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прессовка</w:t>
            </w:r>
            <w:proofErr w:type="gram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отопления;</w:t>
            </w:r>
          </w:p>
          <w:p w:rsidR="00E52F1A" w:rsidRPr="00E52F1A" w:rsidRDefault="00E52F1A" w:rsidP="00E52F1A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безопасности.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2014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поверку манометров и средств индивидуальной защиты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в системе работы по благоустройству и очистке территории ДОУ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Борисова И.</w:t>
            </w:r>
            <w:proofErr w:type="gramStart"/>
            <w:r w:rsidRPr="00E52F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E52F1A" w:rsidRPr="00E52F1A" w:rsidTr="00285DB4">
        <w:trPr>
          <w:trHeight w:val="496"/>
        </w:trPr>
        <w:tc>
          <w:tcPr>
            <w:tcW w:w="851" w:type="dxa"/>
            <w:gridSpan w:val="3"/>
            <w:shd w:val="clear" w:color="auto" w:fill="auto"/>
          </w:tcPr>
          <w:p w:rsidR="00E52F1A" w:rsidRPr="00E52F1A" w:rsidRDefault="00E52F1A" w:rsidP="00E52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4" w:type="dxa"/>
            <w:gridSpan w:val="3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подписку на газеты, журналы, методическую литературу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7" w:type="dxa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5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52F1A" w:rsidRPr="00E52F1A" w:rsidRDefault="00E52F1A" w:rsidP="00E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E52F1A" w:rsidRPr="00E52F1A" w:rsidRDefault="00E52F1A" w:rsidP="00E52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1A" w:rsidRPr="00E52F1A" w:rsidRDefault="00E52F1A" w:rsidP="00E52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1A" w:rsidRPr="00E52F1A" w:rsidRDefault="00E52F1A" w:rsidP="00E52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1A" w:rsidRPr="00E52F1A" w:rsidRDefault="00E52F1A" w:rsidP="00E52F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1A" w:rsidRPr="00E52F1A" w:rsidRDefault="00E52F1A" w:rsidP="00E52F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2E554D" w:rsidRDefault="002E554D">
      <w:bookmarkStart w:id="0" w:name="_GoBack"/>
      <w:bookmarkEnd w:id="0"/>
    </w:p>
    <w:sectPr w:rsidR="002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F8"/>
    <w:multiLevelType w:val="multilevel"/>
    <w:tmpl w:val="662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45AA1"/>
    <w:multiLevelType w:val="hybridMultilevel"/>
    <w:tmpl w:val="55A4F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5D4882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5686D"/>
    <w:multiLevelType w:val="hybridMultilevel"/>
    <w:tmpl w:val="BA18BB34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85202"/>
    <w:multiLevelType w:val="hybridMultilevel"/>
    <w:tmpl w:val="355C7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C22C9"/>
    <w:multiLevelType w:val="singleLevel"/>
    <w:tmpl w:val="5352D15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353D32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0400DD"/>
    <w:multiLevelType w:val="hybridMultilevel"/>
    <w:tmpl w:val="6212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5FF8"/>
    <w:multiLevelType w:val="multilevel"/>
    <w:tmpl w:val="0E18F7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2F5D9C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81740B2"/>
    <w:multiLevelType w:val="hybridMultilevel"/>
    <w:tmpl w:val="4992BCBE"/>
    <w:lvl w:ilvl="0" w:tplc="365A99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B453DD3"/>
    <w:multiLevelType w:val="hybridMultilevel"/>
    <w:tmpl w:val="6E7ADEE2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1737B6"/>
    <w:multiLevelType w:val="multilevel"/>
    <w:tmpl w:val="BE4A9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13">
    <w:nsid w:val="2C212C9A"/>
    <w:multiLevelType w:val="hybridMultilevel"/>
    <w:tmpl w:val="3958598E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204FB2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8B77909"/>
    <w:multiLevelType w:val="multilevel"/>
    <w:tmpl w:val="4D62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E4433"/>
    <w:multiLevelType w:val="hybridMultilevel"/>
    <w:tmpl w:val="09B00E2C"/>
    <w:lvl w:ilvl="0" w:tplc="2C867B34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AAA5508"/>
    <w:multiLevelType w:val="hybridMultilevel"/>
    <w:tmpl w:val="6AEC3996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4B3156"/>
    <w:multiLevelType w:val="multilevel"/>
    <w:tmpl w:val="432A0E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9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D786B51"/>
    <w:multiLevelType w:val="multilevel"/>
    <w:tmpl w:val="7F5E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648E6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F956825"/>
    <w:multiLevelType w:val="hybridMultilevel"/>
    <w:tmpl w:val="CCEC2F96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F459A"/>
    <w:multiLevelType w:val="hybridMultilevel"/>
    <w:tmpl w:val="E2A6B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B27AD7"/>
    <w:multiLevelType w:val="hybridMultilevel"/>
    <w:tmpl w:val="51FEEFB6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63D90"/>
    <w:multiLevelType w:val="hybridMultilevel"/>
    <w:tmpl w:val="D1401234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253867"/>
    <w:multiLevelType w:val="hybridMultilevel"/>
    <w:tmpl w:val="B6F2F248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416225"/>
    <w:multiLevelType w:val="hybridMultilevel"/>
    <w:tmpl w:val="39E09DEA"/>
    <w:lvl w:ilvl="0" w:tplc="6F4AE27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11A47"/>
    <w:multiLevelType w:val="multilevel"/>
    <w:tmpl w:val="64849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ascii="Times New Roman CYR" w:hAnsi="Times New Roman CYR" w:cs="Times New Roman CYR"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840"/>
        </w:tabs>
        <w:ind w:left="840" w:hanging="84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29">
    <w:nsid w:val="4E125C67"/>
    <w:multiLevelType w:val="hybridMultilevel"/>
    <w:tmpl w:val="9DF0ABA4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CF3426"/>
    <w:multiLevelType w:val="hybridMultilevel"/>
    <w:tmpl w:val="C7F8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81480"/>
    <w:multiLevelType w:val="hybridMultilevel"/>
    <w:tmpl w:val="2E9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63895"/>
    <w:multiLevelType w:val="multilevel"/>
    <w:tmpl w:val="9E5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</w:abstractNum>
  <w:abstractNum w:abstractNumId="33">
    <w:nsid w:val="61C457EF"/>
    <w:multiLevelType w:val="hybridMultilevel"/>
    <w:tmpl w:val="838E6428"/>
    <w:lvl w:ilvl="0" w:tplc="B566866A">
      <w:start w:val="1"/>
      <w:numFmt w:val="bullet"/>
      <w:lvlText w:val=""/>
      <w:lvlJc w:val="left"/>
      <w:pPr>
        <w:tabs>
          <w:tab w:val="num" w:pos="817"/>
        </w:tabs>
        <w:ind w:left="6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1C6370A"/>
    <w:multiLevelType w:val="singleLevel"/>
    <w:tmpl w:val="5352D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0B1073B"/>
    <w:multiLevelType w:val="hybridMultilevel"/>
    <w:tmpl w:val="215E76F6"/>
    <w:lvl w:ilvl="0" w:tplc="C8B8C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296989"/>
    <w:multiLevelType w:val="hybridMultilevel"/>
    <w:tmpl w:val="B89A5E0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394628E">
      <w:start w:val="2"/>
      <w:numFmt w:val="decimal"/>
      <w:lvlText w:val="%2"/>
      <w:legacy w:legacy="1" w:legacySpace="360" w:legacyIndent="360"/>
      <w:lvlJc w:val="left"/>
      <w:rPr>
        <w:rFonts w:ascii="Times New Roman CYR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75452D2A"/>
    <w:multiLevelType w:val="multilevel"/>
    <w:tmpl w:val="5D5A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77136545"/>
    <w:multiLevelType w:val="multilevel"/>
    <w:tmpl w:val="C12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7057A"/>
    <w:multiLevelType w:val="hybridMultilevel"/>
    <w:tmpl w:val="16505528"/>
    <w:lvl w:ilvl="0" w:tplc="C8B8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F492E"/>
    <w:multiLevelType w:val="multilevel"/>
    <w:tmpl w:val="A4DAD4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0"/>
  </w:num>
  <w:num w:numId="5">
    <w:abstractNumId w:val="14"/>
  </w:num>
  <w:num w:numId="6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2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</w:num>
  <w:num w:numId="19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0"/>
  </w:num>
  <w:num w:numId="21">
    <w:abstractNumId w:val="18"/>
  </w:num>
  <w:num w:numId="2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36"/>
  </w:num>
  <w:num w:numId="25">
    <w:abstractNumId w:val="27"/>
  </w:num>
  <w:num w:numId="26">
    <w:abstractNumId w:val="30"/>
  </w:num>
  <w:num w:numId="27">
    <w:abstractNumId w:val="32"/>
  </w:num>
  <w:num w:numId="28">
    <w:abstractNumId w:val="37"/>
  </w:num>
  <w:num w:numId="29">
    <w:abstractNumId w:val="16"/>
  </w:num>
  <w:num w:numId="30">
    <w:abstractNumId w:val="1"/>
  </w:num>
  <w:num w:numId="31">
    <w:abstractNumId w:val="24"/>
  </w:num>
  <w:num w:numId="32">
    <w:abstractNumId w:val="25"/>
  </w:num>
  <w:num w:numId="33">
    <w:abstractNumId w:val="39"/>
  </w:num>
  <w:num w:numId="34">
    <w:abstractNumId w:val="22"/>
  </w:num>
  <w:num w:numId="35">
    <w:abstractNumId w:val="3"/>
  </w:num>
  <w:num w:numId="36">
    <w:abstractNumId w:val="26"/>
  </w:num>
  <w:num w:numId="37">
    <w:abstractNumId w:val="4"/>
  </w:num>
  <w:num w:numId="38">
    <w:abstractNumId w:val="28"/>
  </w:num>
  <w:num w:numId="39">
    <w:abstractNumId w:val="0"/>
  </w:num>
  <w:num w:numId="40">
    <w:abstractNumId w:val="17"/>
  </w:num>
  <w:num w:numId="41">
    <w:abstractNumId w:val="29"/>
  </w:num>
  <w:num w:numId="42">
    <w:abstractNumId w:val="13"/>
  </w:num>
  <w:num w:numId="43">
    <w:abstractNumId w:val="35"/>
  </w:num>
  <w:num w:numId="44">
    <w:abstractNumId w:val="11"/>
  </w:num>
  <w:num w:numId="45">
    <w:abstractNumId w:val="8"/>
  </w:num>
  <w:num w:numId="46">
    <w:abstractNumId w:val="12"/>
  </w:num>
  <w:num w:numId="47">
    <w:abstractNumId w:val="7"/>
  </w:num>
  <w:num w:numId="48">
    <w:abstractNumId w:val="15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A"/>
    <w:rsid w:val="002E554D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1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52F1A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52F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52F1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52F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2F1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2F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2F1A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2F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1A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52F1A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52F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2F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2F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52F1A"/>
  </w:style>
  <w:style w:type="paragraph" w:styleId="a3">
    <w:name w:val="Body Text Indent"/>
    <w:basedOn w:val="a"/>
    <w:link w:val="a4"/>
    <w:rsid w:val="00E52F1A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5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52F1A"/>
  </w:style>
  <w:style w:type="paragraph" w:styleId="a8">
    <w:name w:val="Body Text"/>
    <w:basedOn w:val="a"/>
    <w:link w:val="a9"/>
    <w:rsid w:val="00E52F1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1">
    <w:name w:val="Body Text Indent 2"/>
    <w:basedOn w:val="a"/>
    <w:link w:val="22"/>
    <w:rsid w:val="00E52F1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a">
    <w:name w:val="footer"/>
    <w:basedOn w:val="a"/>
    <w:link w:val="ab"/>
    <w:rsid w:val="00E5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52F1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23">
    <w:name w:val="Body Text 2"/>
    <w:basedOn w:val="a"/>
    <w:link w:val="24"/>
    <w:rsid w:val="00E52F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3">
    <w:name w:val="Body Text 3"/>
    <w:basedOn w:val="a"/>
    <w:link w:val="34"/>
    <w:rsid w:val="00E52F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nhideWhenUsed/>
    <w:rsid w:val="00E52F1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E52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52F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E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52F1A"/>
    <w:rPr>
      <w:i/>
      <w:iCs/>
    </w:rPr>
  </w:style>
  <w:style w:type="paragraph" w:styleId="af1">
    <w:name w:val="Title"/>
    <w:basedOn w:val="a"/>
    <w:link w:val="af2"/>
    <w:qFormat/>
    <w:rsid w:val="00E5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E52F1A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styleId="af3">
    <w:name w:val="line number"/>
    <w:rsid w:val="00E52F1A"/>
  </w:style>
  <w:style w:type="character" w:styleId="af4">
    <w:name w:val="Strong"/>
    <w:qFormat/>
    <w:rsid w:val="00E52F1A"/>
    <w:rPr>
      <w:b/>
      <w:bCs/>
    </w:rPr>
  </w:style>
  <w:style w:type="table" w:customStyle="1" w:styleId="12">
    <w:name w:val="Сетка таблицы1"/>
    <w:basedOn w:val="a1"/>
    <w:next w:val="ac"/>
    <w:rsid w:val="00E5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52F1A"/>
    <w:pPr>
      <w:ind w:left="720"/>
      <w:contextualSpacing/>
    </w:pPr>
  </w:style>
  <w:style w:type="table" w:customStyle="1" w:styleId="26">
    <w:name w:val="Сетка таблицы2"/>
    <w:basedOn w:val="a1"/>
    <w:next w:val="ac"/>
    <w:uiPriority w:val="59"/>
    <w:rsid w:val="00E5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1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52F1A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52F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52F1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52F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2F1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2F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2F1A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2F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1A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52F1A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52F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2F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2F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52F1A"/>
  </w:style>
  <w:style w:type="paragraph" w:styleId="a3">
    <w:name w:val="Body Text Indent"/>
    <w:basedOn w:val="a"/>
    <w:link w:val="a4"/>
    <w:rsid w:val="00E52F1A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5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52F1A"/>
  </w:style>
  <w:style w:type="paragraph" w:styleId="a8">
    <w:name w:val="Body Text"/>
    <w:basedOn w:val="a"/>
    <w:link w:val="a9"/>
    <w:rsid w:val="00E52F1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1">
    <w:name w:val="Body Text Indent 2"/>
    <w:basedOn w:val="a"/>
    <w:link w:val="22"/>
    <w:rsid w:val="00E52F1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a">
    <w:name w:val="footer"/>
    <w:basedOn w:val="a"/>
    <w:link w:val="ab"/>
    <w:rsid w:val="00E5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52F1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F1A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23">
    <w:name w:val="Body Text 2"/>
    <w:basedOn w:val="a"/>
    <w:link w:val="24"/>
    <w:rsid w:val="00E52F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E52F1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3">
    <w:name w:val="Body Text 3"/>
    <w:basedOn w:val="a"/>
    <w:link w:val="34"/>
    <w:rsid w:val="00E52F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52F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nhideWhenUsed/>
    <w:rsid w:val="00E52F1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E52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52F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E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52F1A"/>
    <w:rPr>
      <w:i/>
      <w:iCs/>
    </w:rPr>
  </w:style>
  <w:style w:type="paragraph" w:styleId="af1">
    <w:name w:val="Title"/>
    <w:basedOn w:val="a"/>
    <w:link w:val="af2"/>
    <w:qFormat/>
    <w:rsid w:val="00E5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E52F1A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character" w:styleId="af3">
    <w:name w:val="line number"/>
    <w:rsid w:val="00E52F1A"/>
  </w:style>
  <w:style w:type="character" w:styleId="af4">
    <w:name w:val="Strong"/>
    <w:qFormat/>
    <w:rsid w:val="00E52F1A"/>
    <w:rPr>
      <w:b/>
      <w:bCs/>
    </w:rPr>
  </w:style>
  <w:style w:type="table" w:customStyle="1" w:styleId="12">
    <w:name w:val="Сетка таблицы1"/>
    <w:basedOn w:val="a1"/>
    <w:next w:val="ac"/>
    <w:rsid w:val="00E5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52F1A"/>
    <w:pPr>
      <w:ind w:left="720"/>
      <w:contextualSpacing/>
    </w:pPr>
  </w:style>
  <w:style w:type="table" w:customStyle="1" w:styleId="26">
    <w:name w:val="Сетка таблицы2"/>
    <w:basedOn w:val="a1"/>
    <w:next w:val="ac"/>
    <w:uiPriority w:val="59"/>
    <w:rsid w:val="00E5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2013-10-23T04:28:00Z</dcterms:created>
  <dcterms:modified xsi:type="dcterms:W3CDTF">2013-10-23T04:28:00Z</dcterms:modified>
</cp:coreProperties>
</file>